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C066" w14:textId="79A46BAF" w:rsidR="007E5A15" w:rsidRPr="00174E27" w:rsidRDefault="00174E27" w:rsidP="00174E27">
      <w:pPr>
        <w:jc w:val="center"/>
        <w:rPr>
          <w:rFonts w:ascii="微软雅黑" w:eastAsia="微软雅黑" w:hAnsi="微软雅黑"/>
          <w:b/>
          <w:bCs/>
          <w:sz w:val="44"/>
          <w:szCs w:val="48"/>
        </w:rPr>
      </w:pPr>
      <w:r w:rsidRPr="00174E27">
        <w:rPr>
          <w:rFonts w:ascii="微软雅黑" w:eastAsia="微软雅黑" w:hAnsi="微软雅黑" w:hint="eastAsia"/>
          <w:b/>
          <w:bCs/>
          <w:sz w:val="44"/>
          <w:szCs w:val="48"/>
        </w:rPr>
        <w:t>关于做好北京理工大学</w:t>
      </w:r>
      <w:r w:rsidRPr="00174E27">
        <w:rPr>
          <w:rFonts w:ascii="微软雅黑" w:eastAsia="微软雅黑" w:hAnsi="微软雅黑"/>
          <w:b/>
          <w:bCs/>
          <w:sz w:val="44"/>
          <w:szCs w:val="48"/>
        </w:rPr>
        <w:t>2023年北方工业奖学金评选工作的通知</w:t>
      </w:r>
    </w:p>
    <w:p w14:paraId="33C3FE8D" w14:textId="24CCDFB7" w:rsidR="00174E27" w:rsidRDefault="00174E27" w:rsidP="00174E27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174E27">
        <w:rPr>
          <w:rFonts w:ascii="仿宋" w:eastAsia="仿宋" w:hAnsi="仿宋" w:hint="eastAsia"/>
          <w:sz w:val="32"/>
          <w:szCs w:val="36"/>
        </w:rPr>
        <w:t>根据《北方工业奖学金章程》，结合中国北方工业有限公司建议，为鼓励北京理工大学优秀学生，坚定理想信念，学好专业知识，提升综合素质，以期未来服务国家战略发展，现就</w:t>
      </w:r>
      <w:r w:rsidRPr="00174E27">
        <w:rPr>
          <w:rFonts w:ascii="仿宋" w:eastAsia="仿宋" w:hAnsi="仿宋"/>
          <w:sz w:val="32"/>
          <w:szCs w:val="36"/>
        </w:rPr>
        <w:t>2023年北方工业奖学金评选工作安排如下：</w:t>
      </w:r>
    </w:p>
    <w:p w14:paraId="5C5D6804" w14:textId="083A2258" w:rsidR="00174E27" w:rsidRPr="00847A6A" w:rsidRDefault="00174E27" w:rsidP="00174E27">
      <w:pPr>
        <w:rPr>
          <w:rFonts w:ascii="仿宋" w:eastAsia="仿宋" w:hAnsi="仿宋"/>
          <w:b/>
          <w:bCs/>
          <w:sz w:val="32"/>
          <w:szCs w:val="36"/>
        </w:rPr>
      </w:pPr>
      <w:r w:rsidRPr="00847A6A">
        <w:rPr>
          <w:rFonts w:ascii="仿宋" w:eastAsia="仿宋" w:hAnsi="仿宋"/>
          <w:b/>
          <w:bCs/>
          <w:sz w:val="32"/>
          <w:szCs w:val="36"/>
        </w:rPr>
        <w:t>一、评选范围和奖励办法</w:t>
      </w:r>
    </w:p>
    <w:p w14:paraId="00E960E6" w14:textId="0DB445ED" w:rsidR="00174E27" w:rsidRPr="00174E27" w:rsidRDefault="00174E27" w:rsidP="00F74006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174E27">
        <w:rPr>
          <w:rFonts w:ascii="仿宋" w:eastAsia="仿宋" w:hAnsi="仿宋"/>
          <w:sz w:val="32"/>
          <w:szCs w:val="36"/>
        </w:rPr>
        <w:t>1.计划在</w:t>
      </w:r>
      <w:r w:rsidRPr="001C5BF1">
        <w:rPr>
          <w:rFonts w:ascii="仿宋" w:eastAsia="仿宋" w:hAnsi="仿宋"/>
          <w:b/>
          <w:bCs/>
          <w:sz w:val="32"/>
          <w:szCs w:val="36"/>
        </w:rPr>
        <w:t>2024年毕业</w:t>
      </w:r>
      <w:r w:rsidRPr="00174E27">
        <w:rPr>
          <w:rFonts w:ascii="仿宋" w:eastAsia="仿宋" w:hAnsi="仿宋"/>
          <w:sz w:val="32"/>
          <w:szCs w:val="36"/>
        </w:rPr>
        <w:t>的北京理工大学在校</w:t>
      </w:r>
      <w:r w:rsidRPr="001C5BF1">
        <w:rPr>
          <w:rFonts w:ascii="仿宋" w:eastAsia="仿宋" w:hAnsi="仿宋"/>
          <w:b/>
          <w:bCs/>
          <w:sz w:val="32"/>
          <w:szCs w:val="36"/>
        </w:rPr>
        <w:t>全日制非定向硕士和博士研究生（仅限基本学制内）</w:t>
      </w:r>
      <w:r w:rsidR="00847A6A">
        <w:rPr>
          <w:rFonts w:ascii="仿宋" w:eastAsia="仿宋" w:hAnsi="仿宋" w:hint="eastAsia"/>
          <w:sz w:val="32"/>
          <w:szCs w:val="36"/>
        </w:rPr>
        <w:t>。</w:t>
      </w:r>
    </w:p>
    <w:p w14:paraId="1B92C768" w14:textId="0763CDB5" w:rsidR="00174E27" w:rsidRPr="00174E27" w:rsidRDefault="00174E27" w:rsidP="00F74006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174E27">
        <w:rPr>
          <w:rFonts w:ascii="仿宋" w:eastAsia="仿宋" w:hAnsi="仿宋"/>
          <w:sz w:val="32"/>
          <w:szCs w:val="36"/>
        </w:rPr>
        <w:t>2.本学制内没有获得过北方工业奖学金。</w:t>
      </w:r>
    </w:p>
    <w:p w14:paraId="239D26BE" w14:textId="77EA4578" w:rsidR="00174E27" w:rsidRPr="00174E27" w:rsidRDefault="00174E27" w:rsidP="00F74006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174E27">
        <w:rPr>
          <w:rFonts w:ascii="仿宋" w:eastAsia="仿宋" w:hAnsi="仿宋"/>
          <w:sz w:val="32"/>
          <w:szCs w:val="36"/>
        </w:rPr>
        <w:t>3.最终获奖人数为36名，硕士生26名，博士生10名，每人奖励20000元，并颁发获奖证书</w:t>
      </w:r>
      <w:r w:rsidR="00847A6A">
        <w:rPr>
          <w:rFonts w:ascii="仿宋" w:eastAsia="仿宋" w:hAnsi="仿宋" w:hint="eastAsia"/>
          <w:sz w:val="32"/>
          <w:szCs w:val="36"/>
        </w:rPr>
        <w:t>。</w:t>
      </w:r>
      <w:r w:rsidR="00847A6A" w:rsidRPr="00174E27">
        <w:rPr>
          <w:rFonts w:ascii="仿宋" w:eastAsia="仿宋" w:hAnsi="仿宋" w:hint="eastAsia"/>
          <w:b/>
          <w:bCs/>
          <w:sz w:val="32"/>
          <w:szCs w:val="36"/>
        </w:rPr>
        <w:t>我院候选人推荐名额为</w:t>
      </w:r>
      <w:r w:rsidR="00847A6A" w:rsidRPr="00174E27">
        <w:rPr>
          <w:rFonts w:ascii="仿宋" w:eastAsia="仿宋" w:hAnsi="仿宋"/>
          <w:b/>
          <w:bCs/>
          <w:sz w:val="32"/>
          <w:szCs w:val="36"/>
        </w:rPr>
        <w:t>硕士研究生</w:t>
      </w:r>
      <w:r w:rsidR="00847A6A">
        <w:rPr>
          <w:rFonts w:ascii="仿宋" w:eastAsia="仿宋" w:hAnsi="仿宋"/>
          <w:b/>
          <w:bCs/>
          <w:sz w:val="32"/>
          <w:szCs w:val="36"/>
        </w:rPr>
        <w:t>4</w:t>
      </w:r>
      <w:r w:rsidR="00847A6A" w:rsidRPr="00174E27">
        <w:rPr>
          <w:rFonts w:ascii="仿宋" w:eastAsia="仿宋" w:hAnsi="仿宋"/>
          <w:b/>
          <w:bCs/>
          <w:sz w:val="32"/>
          <w:szCs w:val="36"/>
        </w:rPr>
        <w:t>人、博士研究生</w:t>
      </w:r>
      <w:r w:rsidR="00847A6A">
        <w:rPr>
          <w:rFonts w:ascii="仿宋" w:eastAsia="仿宋" w:hAnsi="仿宋"/>
          <w:b/>
          <w:bCs/>
          <w:sz w:val="32"/>
          <w:szCs w:val="36"/>
        </w:rPr>
        <w:t>2</w:t>
      </w:r>
      <w:r w:rsidR="00847A6A" w:rsidRPr="00174E27">
        <w:rPr>
          <w:rFonts w:ascii="仿宋" w:eastAsia="仿宋" w:hAnsi="仿宋"/>
          <w:b/>
          <w:bCs/>
          <w:sz w:val="32"/>
          <w:szCs w:val="36"/>
        </w:rPr>
        <w:t>人。</w:t>
      </w:r>
    </w:p>
    <w:p w14:paraId="62AF24AE" w14:textId="237ED7A7" w:rsidR="00174E27" w:rsidRDefault="00174E27" w:rsidP="00F74006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174E27">
        <w:rPr>
          <w:rFonts w:ascii="仿宋" w:eastAsia="仿宋" w:hAnsi="仿宋"/>
          <w:sz w:val="32"/>
          <w:szCs w:val="36"/>
        </w:rPr>
        <w:t>4.获奖学生</w:t>
      </w:r>
      <w:r w:rsidRPr="001C5BF1">
        <w:rPr>
          <w:rFonts w:ascii="仿宋" w:eastAsia="仿宋" w:hAnsi="仿宋"/>
          <w:b/>
          <w:bCs/>
          <w:sz w:val="32"/>
          <w:szCs w:val="36"/>
        </w:rPr>
        <w:t>不可兼得同一学年国家奖学金（研究生）和其他社会捐助类奖学金</w:t>
      </w:r>
      <w:r w:rsidRPr="00174E27">
        <w:rPr>
          <w:rFonts w:ascii="仿宋" w:eastAsia="仿宋" w:hAnsi="仿宋"/>
          <w:sz w:val="32"/>
          <w:szCs w:val="36"/>
        </w:rPr>
        <w:t>。如已于2022年下半年获得国家奖学金的研究生，不可参评本次北方工业奖学金。</w:t>
      </w:r>
    </w:p>
    <w:p w14:paraId="13CD1D4F" w14:textId="1FFA6BBD" w:rsidR="00847A6A" w:rsidRPr="00847A6A" w:rsidRDefault="00847A6A" w:rsidP="00847A6A">
      <w:pPr>
        <w:rPr>
          <w:rFonts w:ascii="仿宋" w:eastAsia="仿宋" w:hAnsi="仿宋"/>
          <w:b/>
          <w:bCs/>
          <w:sz w:val="32"/>
          <w:szCs w:val="36"/>
        </w:rPr>
      </w:pPr>
      <w:r w:rsidRPr="00847A6A">
        <w:rPr>
          <w:rFonts w:ascii="仿宋" w:eastAsia="仿宋" w:hAnsi="仿宋" w:hint="eastAsia"/>
          <w:b/>
          <w:bCs/>
          <w:sz w:val="32"/>
          <w:szCs w:val="36"/>
        </w:rPr>
        <w:t>二、申请条件</w:t>
      </w:r>
    </w:p>
    <w:p w14:paraId="33C94436" w14:textId="6503E6DB" w:rsidR="00847A6A" w:rsidRPr="00847A6A" w:rsidRDefault="00847A6A" w:rsidP="00847A6A">
      <w:pPr>
        <w:rPr>
          <w:rFonts w:ascii="仿宋" w:eastAsia="仿宋" w:hAnsi="仿宋"/>
          <w:sz w:val="32"/>
          <w:szCs w:val="36"/>
        </w:rPr>
      </w:pPr>
      <w:r w:rsidRPr="00847A6A">
        <w:rPr>
          <w:rFonts w:ascii="仿宋" w:eastAsia="仿宋" w:hAnsi="仿宋" w:hint="eastAsia"/>
          <w:sz w:val="32"/>
          <w:szCs w:val="36"/>
        </w:rPr>
        <w:t xml:space="preserve">　　</w:t>
      </w:r>
      <w:r w:rsidRPr="00847A6A">
        <w:rPr>
          <w:rFonts w:ascii="仿宋" w:eastAsia="仿宋" w:hAnsi="仿宋"/>
          <w:sz w:val="32"/>
          <w:szCs w:val="36"/>
        </w:rPr>
        <w:t>1.政治坚定，热爱祖国，拥护中国共产党的领导，热爱兵器行业，在思想、品德、作风方面起到模范作用；</w:t>
      </w:r>
    </w:p>
    <w:p w14:paraId="0969CECD" w14:textId="07925DB4" w:rsidR="00847A6A" w:rsidRPr="00847A6A" w:rsidRDefault="00847A6A" w:rsidP="00F74006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847A6A">
        <w:rPr>
          <w:rFonts w:ascii="仿宋" w:eastAsia="仿宋" w:hAnsi="仿宋"/>
          <w:sz w:val="32"/>
          <w:szCs w:val="36"/>
        </w:rPr>
        <w:t>2.学习刻苦，成绩优异，综合成绩在班级排名居于前列，有较强的学习创新能力，英语听说读写熟练；</w:t>
      </w:r>
    </w:p>
    <w:p w14:paraId="1EFC1936" w14:textId="15217E56" w:rsidR="00847A6A" w:rsidRPr="00F74006" w:rsidRDefault="00847A6A" w:rsidP="00F74006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847A6A">
        <w:rPr>
          <w:rFonts w:ascii="仿宋" w:eastAsia="仿宋" w:hAnsi="仿宋"/>
          <w:sz w:val="32"/>
          <w:szCs w:val="36"/>
        </w:rPr>
        <w:lastRenderedPageBreak/>
        <w:t>3.在学生中具备一定影响力和号召力，具有较强的沟通能力、 组织协调能力和团队合作能力；</w:t>
      </w:r>
    </w:p>
    <w:p w14:paraId="5423F91C" w14:textId="6FECA3F4" w:rsidR="00847A6A" w:rsidRDefault="00847A6A" w:rsidP="00F74006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847A6A">
        <w:rPr>
          <w:rFonts w:ascii="仿宋" w:eastAsia="仿宋" w:hAnsi="仿宋"/>
          <w:sz w:val="32"/>
          <w:szCs w:val="36"/>
        </w:rPr>
        <w:t>4.社会责任心强，热心奉献，主动关心他人，积极组织和参加各类集体活动和社会公益活动。</w:t>
      </w:r>
    </w:p>
    <w:p w14:paraId="04C50968" w14:textId="77777777" w:rsidR="00923ED0" w:rsidRPr="00923ED0" w:rsidRDefault="00923ED0" w:rsidP="00923ED0">
      <w:pPr>
        <w:rPr>
          <w:rFonts w:ascii="仿宋" w:eastAsia="仿宋" w:hAnsi="仿宋"/>
          <w:b/>
          <w:bCs/>
          <w:sz w:val="32"/>
          <w:szCs w:val="36"/>
        </w:rPr>
      </w:pPr>
      <w:r w:rsidRPr="00923ED0">
        <w:rPr>
          <w:rFonts w:ascii="仿宋" w:eastAsia="仿宋" w:hAnsi="仿宋" w:hint="eastAsia"/>
          <w:b/>
          <w:bCs/>
          <w:sz w:val="32"/>
          <w:szCs w:val="36"/>
        </w:rPr>
        <w:t>三、评审程序</w:t>
      </w:r>
    </w:p>
    <w:p w14:paraId="16068412" w14:textId="77777777" w:rsidR="00923ED0" w:rsidRPr="00335679" w:rsidRDefault="00923ED0" w:rsidP="00923ED0">
      <w:pPr>
        <w:ind w:firstLineChars="200" w:firstLine="640"/>
        <w:rPr>
          <w:rFonts w:ascii="仿宋" w:eastAsia="仿宋" w:hAnsi="仿宋"/>
          <w:b/>
          <w:bCs/>
          <w:sz w:val="32"/>
          <w:szCs w:val="36"/>
        </w:rPr>
      </w:pPr>
      <w:r w:rsidRPr="00923ED0">
        <w:rPr>
          <w:rFonts w:ascii="仿宋" w:eastAsia="仿宋" w:hAnsi="仿宋"/>
          <w:sz w:val="32"/>
          <w:szCs w:val="36"/>
        </w:rPr>
        <w:t xml:space="preserve">1. 学生线上申请  </w:t>
      </w:r>
      <w:r w:rsidRPr="00335679">
        <w:rPr>
          <w:rFonts w:ascii="仿宋" w:eastAsia="仿宋" w:hAnsi="仿宋"/>
          <w:b/>
          <w:bCs/>
          <w:sz w:val="32"/>
          <w:szCs w:val="36"/>
        </w:rPr>
        <w:t>截止3月26日</w:t>
      </w:r>
    </w:p>
    <w:p w14:paraId="13055D3D" w14:textId="62D73C5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由本人申请或组织推荐。学生在“学生综合数据平台”提交申请（具体操作详见附件</w:t>
      </w:r>
      <w:r w:rsidRPr="00923ED0">
        <w:rPr>
          <w:rFonts w:ascii="仿宋" w:eastAsia="仿宋" w:hAnsi="仿宋"/>
          <w:sz w:val="32"/>
          <w:szCs w:val="36"/>
        </w:rPr>
        <w:t>1），并将申请表和证明材料提交至学院。</w:t>
      </w:r>
    </w:p>
    <w:p w14:paraId="4FD6B790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（</w:t>
      </w:r>
      <w:r w:rsidRPr="00923ED0">
        <w:rPr>
          <w:rFonts w:ascii="仿宋" w:eastAsia="仿宋" w:hAnsi="仿宋"/>
          <w:sz w:val="32"/>
          <w:szCs w:val="36"/>
        </w:rPr>
        <w:t>1）系统上传的所有证明材料（原件拍照或彩色扫描），需做成一个PDF文件。</w:t>
      </w:r>
    </w:p>
    <w:p w14:paraId="7B4CF74F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（</w:t>
      </w:r>
      <w:r w:rsidRPr="00923ED0">
        <w:rPr>
          <w:rFonts w:ascii="仿宋" w:eastAsia="仿宋" w:hAnsi="仿宋"/>
          <w:sz w:val="32"/>
          <w:szCs w:val="36"/>
        </w:rPr>
        <w:t>2）系统中填写信息必须完整有效，作为评审唯一依据。</w:t>
      </w:r>
    </w:p>
    <w:p w14:paraId="52B89665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（</w:t>
      </w:r>
      <w:r w:rsidRPr="00923ED0">
        <w:rPr>
          <w:rFonts w:ascii="仿宋" w:eastAsia="仿宋" w:hAnsi="仿宋"/>
          <w:sz w:val="32"/>
          <w:szCs w:val="36"/>
        </w:rPr>
        <w:t>3）如系统导出的申请表显示不全，可使用附件2填写，挑选凸显个人风采的成果即可，确保格式不变（按表格要</w:t>
      </w:r>
      <w:proofErr w:type="gramStart"/>
      <w:r w:rsidRPr="00923ED0">
        <w:rPr>
          <w:rFonts w:ascii="仿宋" w:eastAsia="仿宋" w:hAnsi="仿宋"/>
          <w:sz w:val="32"/>
          <w:szCs w:val="36"/>
        </w:rPr>
        <w:t>求正</w:t>
      </w:r>
      <w:proofErr w:type="gramEnd"/>
      <w:r w:rsidRPr="00923ED0">
        <w:rPr>
          <w:rFonts w:ascii="仿宋" w:eastAsia="仿宋" w:hAnsi="仿宋"/>
          <w:sz w:val="32"/>
          <w:szCs w:val="36"/>
        </w:rPr>
        <w:t>反面打印），此表仅用作个人存档用。</w:t>
      </w:r>
    </w:p>
    <w:p w14:paraId="0E6E94E9" w14:textId="0395E3C7" w:rsidR="00923ED0" w:rsidRPr="00923ED0" w:rsidRDefault="00923ED0" w:rsidP="00923ED0">
      <w:pPr>
        <w:ind w:firstLineChars="200" w:firstLine="643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b/>
          <w:bCs/>
          <w:sz w:val="32"/>
          <w:szCs w:val="36"/>
        </w:rPr>
        <w:t>电子版材料</w:t>
      </w:r>
      <w:r w:rsidRPr="00923ED0">
        <w:rPr>
          <w:rFonts w:ascii="仿宋" w:eastAsia="仿宋" w:hAnsi="仿宋" w:hint="eastAsia"/>
          <w:sz w:val="32"/>
          <w:szCs w:val="36"/>
        </w:rPr>
        <w:t>发送至</w:t>
      </w:r>
      <w:r w:rsidRPr="00923ED0">
        <w:rPr>
          <w:rFonts w:ascii="仿宋" w:eastAsia="仿宋" w:hAnsi="仿宋"/>
          <w:sz w:val="32"/>
          <w:szCs w:val="36"/>
        </w:rPr>
        <w:t>bitautopjpy@126.com（邮件主题： 2023</w:t>
      </w:r>
      <w:r w:rsidR="008703F5">
        <w:rPr>
          <w:rFonts w:ascii="仿宋" w:eastAsia="仿宋" w:hAnsi="仿宋" w:hint="eastAsia"/>
          <w:sz w:val="32"/>
          <w:szCs w:val="36"/>
        </w:rPr>
        <w:t>北方工业</w:t>
      </w:r>
      <w:r w:rsidRPr="00923ED0">
        <w:rPr>
          <w:rFonts w:ascii="仿宋" w:eastAsia="仿宋" w:hAnsi="仿宋"/>
          <w:sz w:val="32"/>
          <w:szCs w:val="36"/>
        </w:rPr>
        <w:t>奖学金+年级+姓名+学号），包括以下材料：</w:t>
      </w:r>
    </w:p>
    <w:p w14:paraId="4353578E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（</w:t>
      </w:r>
      <w:r w:rsidRPr="00923ED0">
        <w:rPr>
          <w:rFonts w:ascii="仿宋" w:eastAsia="仿宋" w:hAnsi="仿宋"/>
          <w:sz w:val="32"/>
          <w:szCs w:val="36"/>
        </w:rPr>
        <w:t>1）《北京理工大学奖学金申请表》（系统导出或附件2填写）；</w:t>
      </w:r>
    </w:p>
    <w:p w14:paraId="6F52C32A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（</w:t>
      </w:r>
      <w:r w:rsidRPr="00923ED0">
        <w:rPr>
          <w:rFonts w:ascii="仿宋" w:eastAsia="仿宋" w:hAnsi="仿宋"/>
          <w:sz w:val="32"/>
          <w:szCs w:val="36"/>
        </w:rPr>
        <w:t>2）证明材料（汇总为一个pdf文件）。</w:t>
      </w:r>
    </w:p>
    <w:p w14:paraId="551627A1" w14:textId="77777777" w:rsidR="00923ED0" w:rsidRPr="00923ED0" w:rsidRDefault="00923ED0" w:rsidP="00923ED0">
      <w:pPr>
        <w:ind w:firstLineChars="200" w:firstLine="643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b/>
          <w:bCs/>
          <w:sz w:val="32"/>
          <w:szCs w:val="36"/>
        </w:rPr>
        <w:t>纸质</w:t>
      </w:r>
      <w:proofErr w:type="gramStart"/>
      <w:r w:rsidRPr="00923ED0">
        <w:rPr>
          <w:rFonts w:ascii="仿宋" w:eastAsia="仿宋" w:hAnsi="仿宋" w:hint="eastAsia"/>
          <w:b/>
          <w:bCs/>
          <w:sz w:val="32"/>
          <w:szCs w:val="36"/>
        </w:rPr>
        <w:t>版材料</w:t>
      </w:r>
      <w:proofErr w:type="gramEnd"/>
      <w:r w:rsidRPr="00923ED0">
        <w:rPr>
          <w:rFonts w:ascii="仿宋" w:eastAsia="仿宋" w:hAnsi="仿宋" w:hint="eastAsia"/>
          <w:sz w:val="32"/>
          <w:szCs w:val="36"/>
        </w:rPr>
        <w:t>提交至自动化学院</w:t>
      </w:r>
      <w:r w:rsidRPr="00923ED0">
        <w:rPr>
          <w:rFonts w:ascii="仿宋" w:eastAsia="仿宋" w:hAnsi="仿宋"/>
          <w:sz w:val="32"/>
          <w:szCs w:val="36"/>
        </w:rPr>
        <w:t>6号楼320办公室，包括以下材料：</w:t>
      </w:r>
    </w:p>
    <w:p w14:paraId="4DFB319D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lastRenderedPageBreak/>
        <w:t>（</w:t>
      </w:r>
      <w:r w:rsidRPr="00923ED0">
        <w:rPr>
          <w:rFonts w:ascii="仿宋" w:eastAsia="仿宋" w:hAnsi="仿宋"/>
          <w:sz w:val="32"/>
          <w:szCs w:val="36"/>
        </w:rPr>
        <w:t>1）《北京理工大学奖学金申请表》一式两份；</w:t>
      </w:r>
    </w:p>
    <w:p w14:paraId="38AB43FB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（</w:t>
      </w:r>
      <w:r w:rsidRPr="00923ED0">
        <w:rPr>
          <w:rFonts w:ascii="仿宋" w:eastAsia="仿宋" w:hAnsi="仿宋"/>
          <w:sz w:val="32"/>
          <w:szCs w:val="36"/>
        </w:rPr>
        <w:t>2）证明材料（复印件即可）一份。</w:t>
      </w:r>
    </w:p>
    <w:p w14:paraId="1D5BB5E6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/>
          <w:sz w:val="32"/>
          <w:szCs w:val="36"/>
        </w:rPr>
        <w:t>2. 基层单位评审</w:t>
      </w:r>
    </w:p>
    <w:p w14:paraId="625DF77E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学院组织专家评审会，严格遵守“公平、公正、公开”的原则，按照候选人推荐名额确定候选人，并在学院公示。</w:t>
      </w:r>
    </w:p>
    <w:p w14:paraId="49EC8CCA" w14:textId="77777777" w:rsidR="00923ED0" w:rsidRPr="00923ED0" w:rsidRDefault="00923ED0" w:rsidP="00923ED0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/>
          <w:sz w:val="32"/>
          <w:szCs w:val="36"/>
        </w:rPr>
        <w:t>3.学校评审</w:t>
      </w:r>
    </w:p>
    <w:p w14:paraId="059D06C9" w14:textId="0785E920" w:rsidR="00923ED0" w:rsidRPr="00923ED0" w:rsidRDefault="008703F5" w:rsidP="008703F5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8703F5">
        <w:rPr>
          <w:rFonts w:ascii="仿宋" w:eastAsia="仿宋" w:hAnsi="仿宋" w:hint="eastAsia"/>
          <w:sz w:val="32"/>
          <w:szCs w:val="36"/>
        </w:rPr>
        <w:t>学校组织现场答辩，具体答辩要求见附件</w:t>
      </w:r>
      <w:r w:rsidR="0049518A">
        <w:rPr>
          <w:rFonts w:ascii="仿宋" w:eastAsia="仿宋" w:hAnsi="仿宋"/>
          <w:sz w:val="32"/>
          <w:szCs w:val="36"/>
        </w:rPr>
        <w:t>3</w:t>
      </w:r>
      <w:r w:rsidRPr="008703F5">
        <w:rPr>
          <w:rFonts w:ascii="仿宋" w:eastAsia="仿宋" w:hAnsi="仿宋"/>
          <w:sz w:val="32"/>
          <w:szCs w:val="36"/>
        </w:rPr>
        <w:t>。学校评审结果在学生事务中心网站及学生综合数据平台公示5个工作日，无异议后报学校审定确定最终获奖名单。</w:t>
      </w:r>
    </w:p>
    <w:p w14:paraId="1DEEBB13" w14:textId="77777777" w:rsidR="008703F5" w:rsidRDefault="008703F5" w:rsidP="00923ED0">
      <w:pPr>
        <w:rPr>
          <w:rFonts w:ascii="仿宋" w:eastAsia="仿宋" w:hAnsi="仿宋"/>
          <w:sz w:val="32"/>
          <w:szCs w:val="36"/>
        </w:rPr>
      </w:pPr>
    </w:p>
    <w:p w14:paraId="645ABC61" w14:textId="0A8E6310" w:rsidR="00923ED0" w:rsidRDefault="00923ED0" w:rsidP="000E033E">
      <w:pPr>
        <w:ind w:firstLineChars="200" w:firstLine="640"/>
        <w:rPr>
          <w:rFonts w:ascii="仿宋" w:eastAsia="仿宋" w:hAnsi="仿宋"/>
          <w:sz w:val="32"/>
          <w:szCs w:val="36"/>
        </w:rPr>
      </w:pPr>
      <w:r w:rsidRPr="00923ED0">
        <w:rPr>
          <w:rFonts w:ascii="仿宋" w:eastAsia="仿宋" w:hAnsi="仿宋" w:hint="eastAsia"/>
          <w:sz w:val="32"/>
          <w:szCs w:val="36"/>
        </w:rPr>
        <w:t>联系人：</w:t>
      </w:r>
      <w:r w:rsidRPr="00923ED0">
        <w:rPr>
          <w:rFonts w:ascii="仿宋" w:eastAsia="仿宋" w:hAnsi="仿宋"/>
          <w:sz w:val="32"/>
          <w:szCs w:val="36"/>
        </w:rPr>
        <w:t xml:space="preserve"> 68913798   靳鹏飞</w:t>
      </w:r>
    </w:p>
    <w:p w14:paraId="137B1B9C" w14:textId="74DEDC04" w:rsidR="000E033E" w:rsidRDefault="000E033E" w:rsidP="000E033E">
      <w:pPr>
        <w:rPr>
          <w:rFonts w:ascii="仿宋" w:eastAsia="仿宋" w:hAnsi="仿宋"/>
          <w:sz w:val="32"/>
          <w:szCs w:val="36"/>
        </w:rPr>
      </w:pPr>
    </w:p>
    <w:p w14:paraId="24AB8ACA" w14:textId="357C9960" w:rsidR="000E033E" w:rsidRDefault="000E033E" w:rsidP="000E033E">
      <w:pPr>
        <w:wordWrap w:val="0"/>
        <w:jc w:val="righ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自动化学院 </w:t>
      </w:r>
      <w:r>
        <w:rPr>
          <w:rFonts w:ascii="仿宋" w:eastAsia="仿宋" w:hAnsi="仿宋"/>
          <w:sz w:val="32"/>
          <w:szCs w:val="36"/>
        </w:rPr>
        <w:t xml:space="preserve"> </w:t>
      </w:r>
    </w:p>
    <w:p w14:paraId="14B49071" w14:textId="258187CC" w:rsidR="000E033E" w:rsidRPr="00174E27" w:rsidRDefault="000E033E" w:rsidP="000E033E">
      <w:pPr>
        <w:jc w:val="righ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>023</w:t>
      </w:r>
      <w:r>
        <w:rPr>
          <w:rFonts w:ascii="仿宋" w:eastAsia="仿宋" w:hAnsi="仿宋" w:hint="eastAsia"/>
          <w:sz w:val="32"/>
          <w:szCs w:val="36"/>
        </w:rPr>
        <w:t>年3月2</w:t>
      </w:r>
      <w:r>
        <w:rPr>
          <w:rFonts w:ascii="仿宋" w:eastAsia="仿宋" w:hAnsi="仿宋"/>
          <w:sz w:val="32"/>
          <w:szCs w:val="36"/>
        </w:rPr>
        <w:t>0</w:t>
      </w:r>
      <w:r>
        <w:rPr>
          <w:rFonts w:ascii="仿宋" w:eastAsia="仿宋" w:hAnsi="仿宋" w:hint="eastAsia"/>
          <w:sz w:val="32"/>
          <w:szCs w:val="36"/>
        </w:rPr>
        <w:t>日</w:t>
      </w:r>
    </w:p>
    <w:sectPr w:rsidR="000E033E" w:rsidRPr="00174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8"/>
    <w:rsid w:val="000E033E"/>
    <w:rsid w:val="00174E27"/>
    <w:rsid w:val="001C5BF1"/>
    <w:rsid w:val="00335679"/>
    <w:rsid w:val="0049518A"/>
    <w:rsid w:val="00721588"/>
    <w:rsid w:val="007E5A15"/>
    <w:rsid w:val="00847A6A"/>
    <w:rsid w:val="008703F5"/>
    <w:rsid w:val="00923ED0"/>
    <w:rsid w:val="00C969D6"/>
    <w:rsid w:val="00F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18B3"/>
  <w15:chartTrackingRefBased/>
  <w15:docId w15:val="{A9122CCB-B39C-4B4B-9EA1-B66A2FA1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 鹏飞</dc:creator>
  <cp:keywords/>
  <dc:description/>
  <cp:lastModifiedBy>靳 鹏飞</cp:lastModifiedBy>
  <cp:revision>10</cp:revision>
  <dcterms:created xsi:type="dcterms:W3CDTF">2023-03-20T07:07:00Z</dcterms:created>
  <dcterms:modified xsi:type="dcterms:W3CDTF">2023-03-21T00:27:00Z</dcterms:modified>
</cp:coreProperties>
</file>